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0F5C6" w14:textId="77777777" w:rsidR="00E12C69" w:rsidRDefault="00E12C69" w:rsidP="00972441">
      <w:pPr>
        <w:spacing w:after="120"/>
        <w:rPr>
          <w:rFonts w:ascii="Times New Roman" w:hAnsi="Times New Roman"/>
        </w:rPr>
      </w:pPr>
      <w:r w:rsidRPr="004D1071">
        <w:rPr>
          <w:rFonts w:ascii="Times New Roman" w:hAnsi="Times New Roman"/>
        </w:rPr>
        <w:t>Krak</w:t>
      </w:r>
      <w:r>
        <w:rPr>
          <w:rFonts w:ascii="Times New Roman" w:hAnsi="Times New Roman"/>
        </w:rPr>
        <w:t xml:space="preserve">ów, </w:t>
      </w:r>
      <w:r w:rsidR="00BC7F84">
        <w:rPr>
          <w:rFonts w:ascii="Times New Roman" w:hAnsi="Times New Roman"/>
        </w:rPr>
        <w:t>16</w:t>
      </w:r>
      <w:r>
        <w:rPr>
          <w:rFonts w:ascii="Times New Roman" w:hAnsi="Times New Roman"/>
        </w:rPr>
        <w:t xml:space="preserve"> </w:t>
      </w:r>
      <w:r w:rsidR="00BC7F84">
        <w:rPr>
          <w:rFonts w:ascii="Times New Roman" w:hAnsi="Times New Roman"/>
        </w:rPr>
        <w:t>grudnia</w:t>
      </w:r>
      <w:r>
        <w:rPr>
          <w:rFonts w:ascii="Times New Roman" w:hAnsi="Times New Roman"/>
        </w:rPr>
        <w:t xml:space="preserve"> 202</w:t>
      </w:r>
      <w:r w:rsidR="00F20CA5">
        <w:rPr>
          <w:rFonts w:ascii="Times New Roman" w:hAnsi="Times New Roman"/>
        </w:rPr>
        <w:t>5</w:t>
      </w:r>
      <w:r>
        <w:rPr>
          <w:rFonts w:ascii="Times New Roman" w:hAnsi="Times New Roman"/>
        </w:rPr>
        <w:t xml:space="preserve"> r.</w:t>
      </w:r>
    </w:p>
    <w:p w14:paraId="66317B87" w14:textId="77777777" w:rsidR="00BC7F84" w:rsidRDefault="00BC7F84" w:rsidP="00BC7F84">
      <w:pPr>
        <w:spacing w:line="360" w:lineRule="auto"/>
        <w:jc w:val="right"/>
        <w:rPr>
          <w:rFonts w:ascii="Times New Roman" w:eastAsia="Times New Roman" w:hAnsi="Times New Roman"/>
          <w:b/>
          <w:lang w:eastAsia="fr-FR"/>
        </w:rPr>
      </w:pPr>
      <w:r>
        <w:rPr>
          <w:rFonts w:ascii="Times New Roman" w:eastAsia="Times New Roman" w:hAnsi="Times New Roman"/>
          <w:b/>
          <w:lang w:eastAsia="fr-FR"/>
        </w:rPr>
        <w:t>Uniwersytet Łódzki</w:t>
      </w:r>
    </w:p>
    <w:p w14:paraId="135CD8A4" w14:textId="77777777" w:rsidR="00BC7F84" w:rsidRDefault="00BC7F84" w:rsidP="00BC7F84">
      <w:pPr>
        <w:spacing w:line="360" w:lineRule="auto"/>
        <w:jc w:val="right"/>
        <w:rPr>
          <w:rFonts w:ascii="Times New Roman" w:eastAsia="Times New Roman" w:hAnsi="Times New Roman"/>
          <w:b/>
          <w:lang w:eastAsia="fr-FR"/>
        </w:rPr>
      </w:pPr>
      <w:r>
        <w:rPr>
          <w:rFonts w:ascii="Times New Roman" w:eastAsia="Times New Roman" w:hAnsi="Times New Roman"/>
          <w:b/>
          <w:lang w:eastAsia="fr-FR"/>
        </w:rPr>
        <w:t>Ul. Narutowicza 68</w:t>
      </w:r>
    </w:p>
    <w:p w14:paraId="6BEFC2F3" w14:textId="77777777" w:rsidR="00BC7F84" w:rsidRPr="00342BF1" w:rsidRDefault="00BC7F84" w:rsidP="00BC7F84">
      <w:pPr>
        <w:spacing w:line="360" w:lineRule="auto"/>
        <w:jc w:val="right"/>
        <w:rPr>
          <w:rFonts w:ascii="Times New Roman" w:eastAsia="Times New Roman" w:hAnsi="Times New Roman"/>
          <w:b/>
          <w:lang w:val="en-GB" w:eastAsia="fr-FR"/>
        </w:rPr>
      </w:pPr>
      <w:r w:rsidRPr="00342BF1">
        <w:rPr>
          <w:rFonts w:ascii="Times New Roman" w:eastAsia="Times New Roman" w:hAnsi="Times New Roman"/>
          <w:b/>
          <w:lang w:val="en-GB" w:eastAsia="fr-FR"/>
        </w:rPr>
        <w:t>90-136 Łódź</w:t>
      </w:r>
    </w:p>
    <w:p w14:paraId="4CDE6754" w14:textId="7E40934A" w:rsidR="00BC7F84" w:rsidRPr="00342BF1" w:rsidRDefault="00963865" w:rsidP="00BC7F84">
      <w:pPr>
        <w:jc w:val="center"/>
        <w:rPr>
          <w:rFonts w:ascii="Times New Roman" w:hAnsi="Times New Roman"/>
          <w:b/>
          <w:caps/>
          <w:lang w:val="en-GB"/>
        </w:rPr>
      </w:pPr>
      <w:r w:rsidRPr="00342BF1">
        <w:rPr>
          <w:rFonts w:ascii="Times New Roman" w:hAnsi="Times New Roman"/>
          <w:b/>
          <w:caps/>
          <w:lang w:val="en-GB"/>
        </w:rPr>
        <w:t>TRAINING OFFER FOR RESEARCHERS</w:t>
      </w:r>
    </w:p>
    <w:p w14:paraId="22E67E19" w14:textId="77777777" w:rsidR="00726986" w:rsidRPr="00342BF1" w:rsidRDefault="00726986" w:rsidP="00343B2D">
      <w:pPr>
        <w:jc w:val="both"/>
        <w:rPr>
          <w:rFonts w:ascii="Times New Roman" w:hAnsi="Times New Roman"/>
          <w:lang w:val="en-GB"/>
        </w:rPr>
      </w:pPr>
    </w:p>
    <w:p w14:paraId="6BAB7BA9" w14:textId="77777777" w:rsidR="00963865" w:rsidRPr="00963865" w:rsidRDefault="00963865" w:rsidP="00963865">
      <w:pPr>
        <w:jc w:val="center"/>
        <w:rPr>
          <w:rFonts w:ascii="Times New Roman" w:hAnsi="Times New Roman"/>
          <w:b/>
          <w:bCs/>
          <w:lang w:val="en-GB"/>
        </w:rPr>
      </w:pPr>
      <w:r w:rsidRPr="00963865">
        <w:rPr>
          <w:rFonts w:ascii="Times New Roman" w:hAnsi="Times New Roman"/>
          <w:b/>
          <w:bCs/>
          <w:lang w:val="en-GB"/>
        </w:rPr>
        <w:t>ACADEMIC WRITING WORKSHOP</w:t>
      </w:r>
    </w:p>
    <w:p w14:paraId="2CB400CD" w14:textId="77777777" w:rsidR="00963865" w:rsidRPr="00963865" w:rsidRDefault="00963865" w:rsidP="00963865">
      <w:pPr>
        <w:jc w:val="center"/>
        <w:rPr>
          <w:rFonts w:ascii="Times New Roman" w:hAnsi="Times New Roman"/>
          <w:b/>
          <w:bCs/>
          <w:lang w:val="en-GB"/>
        </w:rPr>
      </w:pPr>
      <w:r w:rsidRPr="00963865">
        <w:rPr>
          <w:rFonts w:ascii="Times New Roman" w:hAnsi="Times New Roman"/>
          <w:b/>
          <w:bCs/>
          <w:lang w:val="en-GB"/>
        </w:rPr>
        <w:t>How to Write Clearly, Concisely and to the Point</w:t>
      </w:r>
    </w:p>
    <w:p w14:paraId="458BD172" w14:textId="77777777" w:rsidR="00B81A2B" w:rsidRPr="00963865" w:rsidRDefault="00B81A2B" w:rsidP="00B81A2B">
      <w:pPr>
        <w:jc w:val="both"/>
        <w:rPr>
          <w:rFonts w:ascii="Times New Roman" w:hAnsi="Times New Roman"/>
          <w:b/>
          <w:lang w:val="en-GB"/>
        </w:rPr>
      </w:pPr>
    </w:p>
    <w:p w14:paraId="26C71AD8" w14:textId="791C848F" w:rsidR="00B81A2B" w:rsidRPr="00342BF1" w:rsidRDefault="00963865" w:rsidP="00B81A2B">
      <w:pPr>
        <w:jc w:val="both"/>
        <w:rPr>
          <w:rFonts w:ascii="Times New Roman" w:hAnsi="Times New Roman"/>
          <w:lang w:val="en-GB"/>
        </w:rPr>
      </w:pPr>
      <w:r w:rsidRPr="00342BF1">
        <w:rPr>
          <w:rFonts w:ascii="Times New Roman" w:hAnsi="Times New Roman"/>
          <w:b/>
          <w:bCs/>
          <w:lang w:val="en-GB"/>
        </w:rPr>
        <w:t>Proposed date:</w:t>
      </w:r>
      <w:r w:rsidRPr="00342BF1">
        <w:rPr>
          <w:rFonts w:ascii="Times New Roman" w:hAnsi="Times New Roman"/>
          <w:b/>
          <w:lang w:val="en-GB"/>
        </w:rPr>
        <w:t xml:space="preserve"> </w:t>
      </w:r>
      <w:r w:rsidRPr="00342BF1">
        <w:rPr>
          <w:rFonts w:ascii="Times New Roman" w:hAnsi="Times New Roman"/>
          <w:bCs/>
          <w:lang w:val="en-GB"/>
        </w:rPr>
        <w:t>12–13 March</w:t>
      </w:r>
    </w:p>
    <w:p w14:paraId="0AF3D404" w14:textId="77777777" w:rsidR="000133FD" w:rsidRPr="00342BF1" w:rsidRDefault="000133FD" w:rsidP="000133FD">
      <w:pPr>
        <w:jc w:val="both"/>
        <w:rPr>
          <w:rFonts w:ascii="Times New Roman" w:hAnsi="Times New Roman"/>
          <w:lang w:val="en-GB"/>
        </w:rPr>
      </w:pPr>
    </w:p>
    <w:p w14:paraId="71262110" w14:textId="77777777" w:rsidR="00963865" w:rsidRPr="00963865" w:rsidRDefault="00963865" w:rsidP="00963865">
      <w:pPr>
        <w:spacing w:line="276" w:lineRule="auto"/>
        <w:jc w:val="both"/>
        <w:rPr>
          <w:rFonts w:ascii="Times New Roman" w:hAnsi="Times New Roman"/>
          <w:b/>
          <w:bCs/>
          <w:lang w:val="en-GB"/>
        </w:rPr>
      </w:pPr>
      <w:r w:rsidRPr="00963865">
        <w:rPr>
          <w:rFonts w:ascii="Times New Roman" w:hAnsi="Times New Roman"/>
          <w:b/>
          <w:bCs/>
          <w:lang w:val="en-GB"/>
        </w:rPr>
        <w:t>Objective of the Workshop</w:t>
      </w:r>
    </w:p>
    <w:p w14:paraId="5ECF4677" w14:textId="77777777" w:rsidR="00963865" w:rsidRPr="00963865" w:rsidRDefault="00963865" w:rsidP="00963865">
      <w:pPr>
        <w:spacing w:line="276" w:lineRule="auto"/>
        <w:jc w:val="both"/>
        <w:rPr>
          <w:rFonts w:ascii="Times New Roman" w:hAnsi="Times New Roman"/>
          <w:bCs/>
          <w:lang w:val="en-GB"/>
        </w:rPr>
      </w:pPr>
      <w:r w:rsidRPr="00963865">
        <w:rPr>
          <w:rFonts w:ascii="Times New Roman" w:hAnsi="Times New Roman"/>
          <w:bCs/>
          <w:lang w:val="en-GB"/>
        </w:rPr>
        <w:t>The aim of the course is to strengthen participants’ skills in writing academic articles and article-based doctoral dissertations (the so-called “stapler” model), in accordance with national and international quality standards. The knowledge acquired during the workshop will serve as a foundation for young researchers to function effectively within the academic environment. The material covered will be particularly useful when writing a doctoral dissertation—both in structuring the work and in developing its substantive content.</w:t>
      </w:r>
    </w:p>
    <w:p w14:paraId="4180606D" w14:textId="77777777" w:rsidR="00963865" w:rsidRDefault="00963865" w:rsidP="00963865">
      <w:pPr>
        <w:spacing w:line="276" w:lineRule="auto"/>
        <w:jc w:val="both"/>
        <w:rPr>
          <w:rFonts w:ascii="Times New Roman" w:hAnsi="Times New Roman"/>
          <w:b/>
          <w:bCs/>
          <w:lang w:val="en-GB"/>
        </w:rPr>
      </w:pPr>
    </w:p>
    <w:p w14:paraId="50CF338C" w14:textId="68027647" w:rsidR="00963865" w:rsidRPr="00963865" w:rsidRDefault="00963865" w:rsidP="00963865">
      <w:pPr>
        <w:spacing w:line="276" w:lineRule="auto"/>
        <w:jc w:val="both"/>
        <w:rPr>
          <w:rFonts w:ascii="Times New Roman" w:hAnsi="Times New Roman"/>
          <w:b/>
          <w:bCs/>
          <w:lang w:val="en-GB"/>
        </w:rPr>
      </w:pPr>
      <w:r w:rsidRPr="00963865">
        <w:rPr>
          <w:rFonts w:ascii="Times New Roman" w:hAnsi="Times New Roman"/>
          <w:b/>
          <w:bCs/>
          <w:lang w:val="en-GB"/>
        </w:rPr>
        <w:t>Benefits for Participants</w:t>
      </w:r>
    </w:p>
    <w:p w14:paraId="37F9666A" w14:textId="77777777" w:rsidR="00963865" w:rsidRPr="00963865" w:rsidRDefault="00963865" w:rsidP="00963865">
      <w:pPr>
        <w:spacing w:line="276" w:lineRule="auto"/>
        <w:jc w:val="both"/>
        <w:rPr>
          <w:rFonts w:ascii="Times New Roman" w:hAnsi="Times New Roman"/>
          <w:bCs/>
          <w:lang w:val="en-GB"/>
        </w:rPr>
      </w:pPr>
      <w:r w:rsidRPr="00963865">
        <w:rPr>
          <w:rFonts w:ascii="Times New Roman" w:hAnsi="Times New Roman"/>
          <w:bCs/>
          <w:lang w:val="en-GB"/>
        </w:rPr>
        <w:t>PhD candidates will systematize their knowledge of the fundamental elements of academic writing—both editorial and substantive. Special emphasis will be placed on the quality of academic language and on evidence-based logical reasoning grounded in verified information, enabling participants to properly integrate their research into the existing body of knowledge.</w:t>
      </w:r>
    </w:p>
    <w:p w14:paraId="75DAC134" w14:textId="77777777" w:rsidR="00963865" w:rsidRPr="00963865" w:rsidRDefault="00963865" w:rsidP="00963865">
      <w:pPr>
        <w:spacing w:line="276" w:lineRule="auto"/>
        <w:jc w:val="both"/>
        <w:rPr>
          <w:rFonts w:ascii="Times New Roman" w:hAnsi="Times New Roman"/>
          <w:bCs/>
          <w:lang w:val="en-GB"/>
        </w:rPr>
      </w:pPr>
      <w:r w:rsidRPr="00963865">
        <w:rPr>
          <w:rFonts w:ascii="Times New Roman" w:hAnsi="Times New Roman"/>
          <w:bCs/>
          <w:lang w:val="en-GB"/>
        </w:rPr>
        <w:t>Participants will learn and test methods of formulating written scientific communication tailored to different types of publications. A series of practical exercises will support the definition of key research objectives and structural elements of the dissertation. Upon completion of the training, participants will be able to justify the chosen structure of an article or dissertation and link their research assumptions and applied methods to the originality of their scholarly work.</w:t>
      </w:r>
    </w:p>
    <w:p w14:paraId="1519C048" w14:textId="77777777" w:rsidR="00963865" w:rsidRDefault="00963865" w:rsidP="00963865">
      <w:pPr>
        <w:spacing w:line="276" w:lineRule="auto"/>
        <w:jc w:val="both"/>
        <w:rPr>
          <w:rFonts w:ascii="Times New Roman" w:hAnsi="Times New Roman"/>
          <w:b/>
          <w:bCs/>
          <w:lang w:val="en-GB"/>
        </w:rPr>
      </w:pPr>
    </w:p>
    <w:p w14:paraId="6432D9C8" w14:textId="54BDEC29" w:rsidR="00963865" w:rsidRPr="00963865" w:rsidRDefault="00963865" w:rsidP="00963865">
      <w:pPr>
        <w:spacing w:line="276" w:lineRule="auto"/>
        <w:jc w:val="both"/>
        <w:rPr>
          <w:rFonts w:ascii="Times New Roman" w:hAnsi="Times New Roman"/>
          <w:b/>
          <w:bCs/>
          <w:lang w:val="en-GB"/>
        </w:rPr>
      </w:pPr>
      <w:r w:rsidRPr="00963865">
        <w:rPr>
          <w:rFonts w:ascii="Times New Roman" w:hAnsi="Times New Roman"/>
          <w:b/>
          <w:bCs/>
          <w:lang w:val="en-GB"/>
        </w:rPr>
        <w:t>Description of the Workshop</w:t>
      </w:r>
    </w:p>
    <w:p w14:paraId="0DD9AB18" w14:textId="77777777" w:rsidR="00963865" w:rsidRPr="00963865" w:rsidRDefault="00963865" w:rsidP="00963865">
      <w:pPr>
        <w:spacing w:line="276" w:lineRule="auto"/>
        <w:jc w:val="both"/>
        <w:rPr>
          <w:rFonts w:ascii="Times New Roman" w:hAnsi="Times New Roman"/>
          <w:bCs/>
          <w:lang w:val="en-GB"/>
        </w:rPr>
      </w:pPr>
      <w:r w:rsidRPr="00963865">
        <w:rPr>
          <w:rFonts w:ascii="Times New Roman" w:hAnsi="Times New Roman"/>
          <w:bCs/>
          <w:lang w:val="en-GB"/>
        </w:rPr>
        <w:t>Since Poland adopted the provisions of the Bologna Declaration (19 June 1999) and joined the European Union (1 May 2004), the requirements placed on Polish doctoral candidates regarding the concept and content of their dissertations have aligned with guidelines applicable across the European Union and worldwide. Consequently, Polish institutions have joined global trends in the development of doctoral education, recognizing young researchers as one of the most highly specialized professional groups within the scientific ecosystem.</w:t>
      </w:r>
    </w:p>
    <w:p w14:paraId="72857E99" w14:textId="77777777" w:rsidR="00963865" w:rsidRPr="00963865" w:rsidRDefault="00963865" w:rsidP="00963865">
      <w:pPr>
        <w:spacing w:line="276" w:lineRule="auto"/>
        <w:jc w:val="both"/>
        <w:rPr>
          <w:rFonts w:ascii="Times New Roman" w:hAnsi="Times New Roman"/>
          <w:bCs/>
          <w:lang w:val="en-GB"/>
        </w:rPr>
      </w:pPr>
      <w:r w:rsidRPr="00963865">
        <w:rPr>
          <w:rFonts w:ascii="Times New Roman" w:hAnsi="Times New Roman"/>
          <w:bCs/>
          <w:lang w:val="en-GB"/>
        </w:rPr>
        <w:t>Although quality standards for doctoral dissertations have been harmonized, the methods for achieving them remain within the competence of individual EU member states, allowing space for diverse approaches to developing and strengthening research competencies.</w:t>
      </w:r>
    </w:p>
    <w:p w14:paraId="44839264" w14:textId="77777777" w:rsidR="00963865" w:rsidRDefault="00963865" w:rsidP="00963865">
      <w:pPr>
        <w:spacing w:line="276" w:lineRule="auto"/>
        <w:jc w:val="both"/>
        <w:rPr>
          <w:rFonts w:ascii="Times New Roman" w:hAnsi="Times New Roman"/>
          <w:bCs/>
          <w:lang w:val="en-GB"/>
        </w:rPr>
      </w:pPr>
    </w:p>
    <w:p w14:paraId="7475A77C" w14:textId="77777777" w:rsidR="00963865" w:rsidRDefault="00963865" w:rsidP="00963865">
      <w:pPr>
        <w:spacing w:line="276" w:lineRule="auto"/>
        <w:jc w:val="both"/>
        <w:rPr>
          <w:rFonts w:ascii="Times New Roman" w:hAnsi="Times New Roman"/>
          <w:bCs/>
          <w:lang w:val="en-GB"/>
        </w:rPr>
      </w:pPr>
    </w:p>
    <w:p w14:paraId="0656AD58" w14:textId="0693F048" w:rsidR="00963865" w:rsidRPr="00963865" w:rsidRDefault="00963865" w:rsidP="00963865">
      <w:pPr>
        <w:spacing w:line="276" w:lineRule="auto"/>
        <w:jc w:val="both"/>
        <w:rPr>
          <w:rFonts w:ascii="Times New Roman" w:hAnsi="Times New Roman"/>
          <w:bCs/>
          <w:lang w:val="en-GB"/>
        </w:rPr>
      </w:pPr>
      <w:r w:rsidRPr="00963865">
        <w:rPr>
          <w:rFonts w:ascii="Times New Roman" w:hAnsi="Times New Roman"/>
          <w:bCs/>
          <w:lang w:val="en-GB"/>
        </w:rPr>
        <w:lastRenderedPageBreak/>
        <w:t>This training responds to the needs of doctoral candidates by organizing available tools and techniques and presenting proven methods for working on academic articles—both those intended for journal publication and those included in doctoral dissertations. The proposed solutions concerning research originality criteria, academic text structure, goal-setting strategies, and sound argumentation have been tested and confirmed in cooperation with Polish and international institutions.</w:t>
      </w:r>
    </w:p>
    <w:p w14:paraId="4644C2E3" w14:textId="77777777" w:rsidR="00963865" w:rsidRPr="00963865" w:rsidRDefault="00963865" w:rsidP="00963865">
      <w:pPr>
        <w:spacing w:line="276" w:lineRule="auto"/>
        <w:jc w:val="both"/>
        <w:rPr>
          <w:rFonts w:ascii="Times New Roman" w:hAnsi="Times New Roman"/>
          <w:bCs/>
          <w:lang w:val="en-GB"/>
        </w:rPr>
      </w:pPr>
      <w:r w:rsidRPr="00963865">
        <w:rPr>
          <w:rFonts w:ascii="Times New Roman" w:hAnsi="Times New Roman"/>
          <w:bCs/>
          <w:lang w:val="en-GB"/>
        </w:rPr>
        <w:t>The trainer’s expertise is grounded in her own academic experience and authorial publications, including textbooks addressed to researchers. For the past nine years, Dr Justyna Małkuch-Świtalska has successfully conducted structural supervision of doctoral dissertations across various disciplines, supporting young researchers in planning and conducting research and in applying for the doctoral degree.</w:t>
      </w:r>
    </w:p>
    <w:p w14:paraId="56F567F6" w14:textId="77777777" w:rsidR="00963865" w:rsidRPr="00963865" w:rsidRDefault="00963865" w:rsidP="00963865">
      <w:pPr>
        <w:spacing w:line="276" w:lineRule="auto"/>
        <w:jc w:val="both"/>
        <w:rPr>
          <w:rFonts w:ascii="Times New Roman" w:hAnsi="Times New Roman"/>
          <w:bCs/>
          <w:lang w:val="en-GB"/>
        </w:rPr>
      </w:pPr>
      <w:r w:rsidRPr="00963865">
        <w:rPr>
          <w:rFonts w:ascii="Times New Roman" w:hAnsi="Times New Roman"/>
          <w:bCs/>
          <w:lang w:val="en-GB"/>
        </w:rPr>
        <w:t>The workshop is conducted in an interactive format, incorporating diverse teaching methods such as discussion, exchange of experience, case analysis, and work with original materials developed by the trainer. Participants are expected to have sufficient proficiency in English to engage in discussion and work with English-language documentation.</w:t>
      </w:r>
    </w:p>
    <w:p w14:paraId="59EE8B93" w14:textId="77777777" w:rsidR="00963865" w:rsidRPr="00342BF1" w:rsidRDefault="00963865" w:rsidP="00963865">
      <w:pPr>
        <w:spacing w:line="276" w:lineRule="auto"/>
        <w:jc w:val="both"/>
        <w:rPr>
          <w:rFonts w:ascii="Times New Roman" w:hAnsi="Times New Roman"/>
          <w:b/>
          <w:bCs/>
          <w:lang w:val="en-GB"/>
        </w:rPr>
      </w:pPr>
    </w:p>
    <w:p w14:paraId="2E56EB44" w14:textId="452C921F" w:rsidR="00963865" w:rsidRPr="00963865" w:rsidRDefault="00963865" w:rsidP="00963865">
      <w:pPr>
        <w:spacing w:line="276" w:lineRule="auto"/>
        <w:jc w:val="both"/>
        <w:rPr>
          <w:rFonts w:ascii="Times New Roman" w:hAnsi="Times New Roman"/>
          <w:b/>
          <w:bCs/>
        </w:rPr>
      </w:pPr>
      <w:r w:rsidRPr="00963865">
        <w:rPr>
          <w:rFonts w:ascii="Times New Roman" w:hAnsi="Times New Roman"/>
          <w:b/>
          <w:bCs/>
        </w:rPr>
        <w:t xml:space="preserve">Workshop </w:t>
      </w:r>
      <w:proofErr w:type="spellStart"/>
      <w:r w:rsidRPr="00963865">
        <w:rPr>
          <w:rFonts w:ascii="Times New Roman" w:hAnsi="Times New Roman"/>
          <w:b/>
          <w:bCs/>
        </w:rPr>
        <w:t>Programme</w:t>
      </w:r>
      <w:proofErr w:type="spellEnd"/>
    </w:p>
    <w:p w14:paraId="578C5F80" w14:textId="77777777" w:rsidR="00963865" w:rsidRPr="00963865" w:rsidRDefault="00963865" w:rsidP="00963865">
      <w:pPr>
        <w:numPr>
          <w:ilvl w:val="0"/>
          <w:numId w:val="7"/>
        </w:numPr>
        <w:spacing w:line="276" w:lineRule="auto"/>
        <w:jc w:val="both"/>
        <w:rPr>
          <w:rFonts w:ascii="Times New Roman" w:hAnsi="Times New Roman"/>
          <w:bCs/>
          <w:lang w:val="en-GB"/>
        </w:rPr>
      </w:pPr>
      <w:r w:rsidRPr="00963865">
        <w:rPr>
          <w:rFonts w:ascii="Times New Roman" w:hAnsi="Times New Roman"/>
          <w:bCs/>
          <w:lang w:val="en-GB"/>
        </w:rPr>
        <w:t>How to write briefly and to the point – editing an academic article.</w:t>
      </w:r>
    </w:p>
    <w:p w14:paraId="3F389C7F" w14:textId="77777777" w:rsidR="00963865" w:rsidRPr="00963865" w:rsidRDefault="00963865" w:rsidP="00963865">
      <w:pPr>
        <w:numPr>
          <w:ilvl w:val="0"/>
          <w:numId w:val="7"/>
        </w:numPr>
        <w:spacing w:line="276" w:lineRule="auto"/>
        <w:jc w:val="both"/>
        <w:rPr>
          <w:rFonts w:ascii="Times New Roman" w:hAnsi="Times New Roman"/>
          <w:bCs/>
          <w:lang w:val="en-GB"/>
        </w:rPr>
      </w:pPr>
      <w:r w:rsidRPr="00963865">
        <w:rPr>
          <w:rFonts w:ascii="Times New Roman" w:hAnsi="Times New Roman"/>
          <w:bCs/>
          <w:lang w:val="en-GB"/>
        </w:rPr>
        <w:t>Toolbox: publication evaluation framework; techniques and tools for planning academic work.</w:t>
      </w:r>
    </w:p>
    <w:p w14:paraId="79D89CA9" w14:textId="77777777" w:rsidR="00963865" w:rsidRPr="00963865" w:rsidRDefault="00963865" w:rsidP="00963865">
      <w:pPr>
        <w:numPr>
          <w:ilvl w:val="0"/>
          <w:numId w:val="7"/>
        </w:numPr>
        <w:spacing w:line="276" w:lineRule="auto"/>
        <w:jc w:val="both"/>
        <w:rPr>
          <w:rFonts w:ascii="Times New Roman" w:hAnsi="Times New Roman"/>
          <w:bCs/>
          <w:lang w:val="en-GB"/>
        </w:rPr>
      </w:pPr>
      <w:r w:rsidRPr="00963865">
        <w:rPr>
          <w:rFonts w:ascii="Times New Roman" w:hAnsi="Times New Roman"/>
          <w:bCs/>
          <w:lang w:val="en-GB"/>
        </w:rPr>
        <w:t>From inspiration to creativity – what constitutes research originality?</w:t>
      </w:r>
    </w:p>
    <w:p w14:paraId="05FEE826" w14:textId="77777777" w:rsidR="00963865" w:rsidRPr="00963865" w:rsidRDefault="00963865" w:rsidP="00963865">
      <w:pPr>
        <w:numPr>
          <w:ilvl w:val="0"/>
          <w:numId w:val="7"/>
        </w:numPr>
        <w:spacing w:line="276" w:lineRule="auto"/>
        <w:jc w:val="both"/>
        <w:rPr>
          <w:rFonts w:ascii="Times New Roman" w:hAnsi="Times New Roman"/>
          <w:bCs/>
          <w:lang w:val="en-GB"/>
        </w:rPr>
      </w:pPr>
      <w:r w:rsidRPr="00963865">
        <w:rPr>
          <w:rFonts w:ascii="Times New Roman" w:hAnsi="Times New Roman"/>
          <w:bCs/>
          <w:lang w:val="en-GB"/>
        </w:rPr>
        <w:t>The proper structure of an article-based doctoral dissertation (“stapler” model) – how does it differ from a research article?</w:t>
      </w:r>
    </w:p>
    <w:p w14:paraId="1F1CAAE3" w14:textId="77777777" w:rsidR="00963865" w:rsidRPr="00963865" w:rsidRDefault="00963865" w:rsidP="00963865">
      <w:pPr>
        <w:numPr>
          <w:ilvl w:val="0"/>
          <w:numId w:val="7"/>
        </w:numPr>
        <w:spacing w:line="276" w:lineRule="auto"/>
        <w:jc w:val="both"/>
        <w:rPr>
          <w:rFonts w:ascii="Times New Roman" w:hAnsi="Times New Roman"/>
          <w:bCs/>
          <w:lang w:val="en-GB"/>
        </w:rPr>
      </w:pPr>
      <w:r w:rsidRPr="00963865">
        <w:rPr>
          <w:rFonts w:ascii="Times New Roman" w:hAnsi="Times New Roman"/>
          <w:bCs/>
          <w:lang w:val="en-GB"/>
        </w:rPr>
        <w:t>Academic language in theory and practice.</w:t>
      </w:r>
    </w:p>
    <w:p w14:paraId="7C9F323C" w14:textId="77777777" w:rsidR="00D63C08" w:rsidRPr="00963865" w:rsidRDefault="00D63C08" w:rsidP="00963865">
      <w:pPr>
        <w:spacing w:line="276" w:lineRule="auto"/>
        <w:jc w:val="both"/>
        <w:rPr>
          <w:rFonts w:ascii="Times New Roman" w:hAnsi="Times New Roman"/>
          <w:bCs/>
          <w:lang w:val="en-GB"/>
        </w:rPr>
      </w:pPr>
    </w:p>
    <w:sectPr w:rsidR="00D63C08" w:rsidRPr="00963865" w:rsidSect="00BE49D7">
      <w:headerReference w:type="even" r:id="rId11"/>
      <w:headerReference w:type="default" r:id="rId12"/>
      <w:headerReference w:type="firs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3C3A" w14:textId="77777777" w:rsidR="00F8598A" w:rsidRDefault="00F8598A" w:rsidP="00BC6C72">
      <w:r>
        <w:separator/>
      </w:r>
    </w:p>
  </w:endnote>
  <w:endnote w:type="continuationSeparator" w:id="0">
    <w:p w14:paraId="10EB301E" w14:textId="77777777" w:rsidR="00F8598A" w:rsidRDefault="00F8598A" w:rsidP="00BC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52EB6" w14:textId="77777777" w:rsidR="00F8598A" w:rsidRDefault="00F8598A" w:rsidP="00BC6C72">
      <w:r>
        <w:separator/>
      </w:r>
    </w:p>
  </w:footnote>
  <w:footnote w:type="continuationSeparator" w:id="0">
    <w:p w14:paraId="66FE9FFE" w14:textId="77777777" w:rsidR="00F8598A" w:rsidRDefault="00F8598A" w:rsidP="00BC6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4993" w14:textId="77777777" w:rsidR="00BC6C72" w:rsidRDefault="00342BF1">
    <w:pPr>
      <w:pStyle w:val="Nagwek"/>
    </w:pPr>
    <w:r>
      <w:rPr>
        <w:noProof/>
      </w:rPr>
      <w:pict w14:anchorId="430A2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3976599" o:spid="_x0000_s1027" type="#_x0000_t75" alt="/Users/krzysztof/Documents/Temporary/Trener Nauki/FINAL/Papier firmowy - TrenerNauki/TrenerNauki_PapierFirmowy2018.png" style="position:absolute;margin-left:0;margin-top:0;width:623.5pt;height:870pt;z-index:-251658239;mso-wrap-edited:f;mso-position-horizontal:center;mso-position-horizontal-relative:margin;mso-position-vertical:center;mso-position-vertical-relative:margin" o:allowincell="f">
          <v:imagedata r:id="rId1" o:title="TrenerNauki_PapierFirmowy201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AE01" w14:textId="77777777" w:rsidR="00BC6C72" w:rsidRDefault="00342BF1">
    <w:pPr>
      <w:pStyle w:val="Nagwek"/>
    </w:pPr>
    <w:r>
      <w:rPr>
        <w:noProof/>
      </w:rPr>
      <w:pict w14:anchorId="78B70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3976600" o:spid="_x0000_s1026" type="#_x0000_t75" alt="/Users/krzysztof/Documents/Temporary/Trener Nauki/FINAL/Papier firmowy - TrenerNauki/TrenerNauki_PapierFirmowy2018.png" style="position:absolute;margin-left:0;margin-top:0;width:623.5pt;height:870pt;z-index:-251658238;mso-wrap-edited:f;mso-position-horizontal:center;mso-position-horizontal-relative:margin;mso-position-vertical:center;mso-position-vertical-relative:margin" o:allowincell="f">
          <v:imagedata r:id="rId1" o:title="TrenerNauki_PapierFirmowy201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1330" w14:textId="77777777" w:rsidR="00BC6C72" w:rsidRDefault="00342BF1">
    <w:pPr>
      <w:pStyle w:val="Nagwek"/>
    </w:pPr>
    <w:r>
      <w:rPr>
        <w:noProof/>
      </w:rPr>
      <w:pict w14:anchorId="216AFC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3976598" o:spid="_x0000_s1025" type="#_x0000_t75" alt="/Users/krzysztof/Documents/Temporary/Trener Nauki/FINAL/Papier firmowy - TrenerNauki/TrenerNauki_PapierFirmowy2018.png" style="position:absolute;margin-left:0;margin-top:0;width:623.5pt;height:870pt;z-index:-251658240;mso-wrap-edited:f;mso-position-horizontal:center;mso-position-horizontal-relative:margin;mso-position-vertical:center;mso-position-vertical-relative:margin" o:allowincell="f">
          <v:imagedata r:id="rId1" o:title="TrenerNauki_PapierFirmowy201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7C7D"/>
    <w:multiLevelType w:val="hybridMultilevel"/>
    <w:tmpl w:val="323ED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DE4BAF"/>
    <w:multiLevelType w:val="hybridMultilevel"/>
    <w:tmpl w:val="B37881DC"/>
    <w:lvl w:ilvl="0" w:tplc="6C72C2D4">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4A0FC0"/>
    <w:multiLevelType w:val="hybridMultilevel"/>
    <w:tmpl w:val="D4E6F7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0300AFD"/>
    <w:multiLevelType w:val="multilevel"/>
    <w:tmpl w:val="6AE40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F834BA"/>
    <w:multiLevelType w:val="hybridMultilevel"/>
    <w:tmpl w:val="E18C69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5B8D0986"/>
    <w:multiLevelType w:val="hybridMultilevel"/>
    <w:tmpl w:val="DACECB64"/>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F3076B4"/>
    <w:multiLevelType w:val="hybridMultilevel"/>
    <w:tmpl w:val="EF74E082"/>
    <w:lvl w:ilvl="0" w:tplc="E1E8060A">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0893319">
    <w:abstractNumId w:val="4"/>
  </w:num>
  <w:num w:numId="2" w16cid:durableId="1179663636">
    <w:abstractNumId w:val="2"/>
  </w:num>
  <w:num w:numId="3" w16cid:durableId="1755738496">
    <w:abstractNumId w:val="5"/>
  </w:num>
  <w:num w:numId="4" w16cid:durableId="317878561">
    <w:abstractNumId w:val="0"/>
  </w:num>
  <w:num w:numId="5" w16cid:durableId="1567838147">
    <w:abstractNumId w:val="1"/>
  </w:num>
  <w:num w:numId="6" w16cid:durableId="1132821269">
    <w:abstractNumId w:val="6"/>
  </w:num>
  <w:num w:numId="7" w16cid:durableId="1146899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6C72"/>
    <w:rsid w:val="00003BFC"/>
    <w:rsid w:val="00006C30"/>
    <w:rsid w:val="000133FD"/>
    <w:rsid w:val="000169F6"/>
    <w:rsid w:val="00023903"/>
    <w:rsid w:val="00045E52"/>
    <w:rsid w:val="00054674"/>
    <w:rsid w:val="000564F1"/>
    <w:rsid w:val="00064484"/>
    <w:rsid w:val="00066A74"/>
    <w:rsid w:val="0008380A"/>
    <w:rsid w:val="0008598F"/>
    <w:rsid w:val="00086F7F"/>
    <w:rsid w:val="00091F1B"/>
    <w:rsid w:val="000A516A"/>
    <w:rsid w:val="000C13D1"/>
    <w:rsid w:val="000E453B"/>
    <w:rsid w:val="000F0CB4"/>
    <w:rsid w:val="000F4BC9"/>
    <w:rsid w:val="00104CCC"/>
    <w:rsid w:val="001265E1"/>
    <w:rsid w:val="00144BEC"/>
    <w:rsid w:val="00145482"/>
    <w:rsid w:val="0016161B"/>
    <w:rsid w:val="00175D46"/>
    <w:rsid w:val="00182443"/>
    <w:rsid w:val="00185364"/>
    <w:rsid w:val="00187105"/>
    <w:rsid w:val="001A192B"/>
    <w:rsid w:val="001A5C97"/>
    <w:rsid w:val="001A77A8"/>
    <w:rsid w:val="001C467C"/>
    <w:rsid w:val="001C649D"/>
    <w:rsid w:val="001C67CF"/>
    <w:rsid w:val="001D11E4"/>
    <w:rsid w:val="001D64D6"/>
    <w:rsid w:val="001E2B24"/>
    <w:rsid w:val="001F568C"/>
    <w:rsid w:val="001F6728"/>
    <w:rsid w:val="00200BB9"/>
    <w:rsid w:val="002254D2"/>
    <w:rsid w:val="00233E36"/>
    <w:rsid w:val="0025461E"/>
    <w:rsid w:val="00254C9C"/>
    <w:rsid w:val="00267136"/>
    <w:rsid w:val="00275BC4"/>
    <w:rsid w:val="00286167"/>
    <w:rsid w:val="0029380C"/>
    <w:rsid w:val="00293F89"/>
    <w:rsid w:val="002957DD"/>
    <w:rsid w:val="002A285E"/>
    <w:rsid w:val="002B5065"/>
    <w:rsid w:val="002D40F1"/>
    <w:rsid w:val="002D674D"/>
    <w:rsid w:val="002D726B"/>
    <w:rsid w:val="003029F5"/>
    <w:rsid w:val="00317932"/>
    <w:rsid w:val="00317D8C"/>
    <w:rsid w:val="00321A41"/>
    <w:rsid w:val="00342BF1"/>
    <w:rsid w:val="00343B2D"/>
    <w:rsid w:val="00367C22"/>
    <w:rsid w:val="00382869"/>
    <w:rsid w:val="003867EC"/>
    <w:rsid w:val="003905FD"/>
    <w:rsid w:val="003B3216"/>
    <w:rsid w:val="003B4FB5"/>
    <w:rsid w:val="003B5679"/>
    <w:rsid w:val="003C21AA"/>
    <w:rsid w:val="003C3648"/>
    <w:rsid w:val="003D153F"/>
    <w:rsid w:val="003D314E"/>
    <w:rsid w:val="003E2542"/>
    <w:rsid w:val="003E3C28"/>
    <w:rsid w:val="003F1D29"/>
    <w:rsid w:val="003F7E14"/>
    <w:rsid w:val="0040013C"/>
    <w:rsid w:val="00415856"/>
    <w:rsid w:val="00461C47"/>
    <w:rsid w:val="00462F14"/>
    <w:rsid w:val="00471C83"/>
    <w:rsid w:val="00481490"/>
    <w:rsid w:val="004B3343"/>
    <w:rsid w:val="004C13C0"/>
    <w:rsid w:val="004C3AB8"/>
    <w:rsid w:val="004E247B"/>
    <w:rsid w:val="004E2EAF"/>
    <w:rsid w:val="004E4756"/>
    <w:rsid w:val="00506086"/>
    <w:rsid w:val="00514D2C"/>
    <w:rsid w:val="00517565"/>
    <w:rsid w:val="005221D9"/>
    <w:rsid w:val="00533914"/>
    <w:rsid w:val="00535A6A"/>
    <w:rsid w:val="00543F83"/>
    <w:rsid w:val="005669A5"/>
    <w:rsid w:val="0057253D"/>
    <w:rsid w:val="005A663D"/>
    <w:rsid w:val="005A6BA5"/>
    <w:rsid w:val="005B431C"/>
    <w:rsid w:val="005C4DB0"/>
    <w:rsid w:val="005C5843"/>
    <w:rsid w:val="005D42BD"/>
    <w:rsid w:val="005E4515"/>
    <w:rsid w:val="005F16BD"/>
    <w:rsid w:val="005F643D"/>
    <w:rsid w:val="005F6DA3"/>
    <w:rsid w:val="00604826"/>
    <w:rsid w:val="006235DD"/>
    <w:rsid w:val="0062523B"/>
    <w:rsid w:val="006270F5"/>
    <w:rsid w:val="0064112B"/>
    <w:rsid w:val="0066223F"/>
    <w:rsid w:val="00665AEE"/>
    <w:rsid w:val="00666049"/>
    <w:rsid w:val="006662AC"/>
    <w:rsid w:val="0068159C"/>
    <w:rsid w:val="00682D3D"/>
    <w:rsid w:val="00687A97"/>
    <w:rsid w:val="00694F57"/>
    <w:rsid w:val="00696937"/>
    <w:rsid w:val="006B7507"/>
    <w:rsid w:val="006D7F08"/>
    <w:rsid w:val="007005A7"/>
    <w:rsid w:val="00705993"/>
    <w:rsid w:val="007113C2"/>
    <w:rsid w:val="00713702"/>
    <w:rsid w:val="00726986"/>
    <w:rsid w:val="007679EB"/>
    <w:rsid w:val="00772B5C"/>
    <w:rsid w:val="00774868"/>
    <w:rsid w:val="00784B22"/>
    <w:rsid w:val="00787FDE"/>
    <w:rsid w:val="00790BA2"/>
    <w:rsid w:val="00795A0D"/>
    <w:rsid w:val="007A1E52"/>
    <w:rsid w:val="007A310C"/>
    <w:rsid w:val="007B0921"/>
    <w:rsid w:val="007D4F85"/>
    <w:rsid w:val="007D4F94"/>
    <w:rsid w:val="007D51C0"/>
    <w:rsid w:val="007D56F7"/>
    <w:rsid w:val="007F0853"/>
    <w:rsid w:val="007F50C0"/>
    <w:rsid w:val="008003E0"/>
    <w:rsid w:val="00803C14"/>
    <w:rsid w:val="00804236"/>
    <w:rsid w:val="00805979"/>
    <w:rsid w:val="008068AD"/>
    <w:rsid w:val="00807107"/>
    <w:rsid w:val="008237DB"/>
    <w:rsid w:val="00836E4F"/>
    <w:rsid w:val="00844822"/>
    <w:rsid w:val="008519FB"/>
    <w:rsid w:val="00857B0B"/>
    <w:rsid w:val="00861A02"/>
    <w:rsid w:val="00862EA0"/>
    <w:rsid w:val="008649E6"/>
    <w:rsid w:val="00866214"/>
    <w:rsid w:val="008678FC"/>
    <w:rsid w:val="00871C82"/>
    <w:rsid w:val="008727A5"/>
    <w:rsid w:val="00884E06"/>
    <w:rsid w:val="008937FF"/>
    <w:rsid w:val="008A0EB9"/>
    <w:rsid w:val="008C06B6"/>
    <w:rsid w:val="008D1975"/>
    <w:rsid w:val="008D59F1"/>
    <w:rsid w:val="008D5AE9"/>
    <w:rsid w:val="008E2F79"/>
    <w:rsid w:val="008E363A"/>
    <w:rsid w:val="008F467D"/>
    <w:rsid w:val="00921BB7"/>
    <w:rsid w:val="00943D2C"/>
    <w:rsid w:val="00945F3F"/>
    <w:rsid w:val="00953F5F"/>
    <w:rsid w:val="00955F44"/>
    <w:rsid w:val="00963865"/>
    <w:rsid w:val="00965EB7"/>
    <w:rsid w:val="00972441"/>
    <w:rsid w:val="009937DA"/>
    <w:rsid w:val="009A5B27"/>
    <w:rsid w:val="009B7184"/>
    <w:rsid w:val="009C0C7C"/>
    <w:rsid w:val="009E014F"/>
    <w:rsid w:val="009E3081"/>
    <w:rsid w:val="009E32E2"/>
    <w:rsid w:val="009E44FE"/>
    <w:rsid w:val="009E49E8"/>
    <w:rsid w:val="009F25A8"/>
    <w:rsid w:val="00A03D03"/>
    <w:rsid w:val="00A10903"/>
    <w:rsid w:val="00A27733"/>
    <w:rsid w:val="00A32F7A"/>
    <w:rsid w:val="00A57345"/>
    <w:rsid w:val="00A67D1C"/>
    <w:rsid w:val="00A7248F"/>
    <w:rsid w:val="00A81EB6"/>
    <w:rsid w:val="00A86A15"/>
    <w:rsid w:val="00AA3F60"/>
    <w:rsid w:val="00AA6FED"/>
    <w:rsid w:val="00AC5616"/>
    <w:rsid w:val="00AD1B0C"/>
    <w:rsid w:val="00AE0215"/>
    <w:rsid w:val="00AE3D99"/>
    <w:rsid w:val="00AE5CFE"/>
    <w:rsid w:val="00AF0574"/>
    <w:rsid w:val="00B03A10"/>
    <w:rsid w:val="00B05FE6"/>
    <w:rsid w:val="00B1338E"/>
    <w:rsid w:val="00B22683"/>
    <w:rsid w:val="00B2432C"/>
    <w:rsid w:val="00B2700C"/>
    <w:rsid w:val="00B50537"/>
    <w:rsid w:val="00B62915"/>
    <w:rsid w:val="00B662E7"/>
    <w:rsid w:val="00B66E31"/>
    <w:rsid w:val="00B816A3"/>
    <w:rsid w:val="00B81A2B"/>
    <w:rsid w:val="00B85054"/>
    <w:rsid w:val="00B850A8"/>
    <w:rsid w:val="00B87556"/>
    <w:rsid w:val="00BA0261"/>
    <w:rsid w:val="00BA0338"/>
    <w:rsid w:val="00BA079C"/>
    <w:rsid w:val="00BA0A36"/>
    <w:rsid w:val="00BC1E04"/>
    <w:rsid w:val="00BC2E2B"/>
    <w:rsid w:val="00BC6C72"/>
    <w:rsid w:val="00BC7F84"/>
    <w:rsid w:val="00BE134E"/>
    <w:rsid w:val="00BE49D7"/>
    <w:rsid w:val="00BE5D09"/>
    <w:rsid w:val="00BF78F7"/>
    <w:rsid w:val="00C0464B"/>
    <w:rsid w:val="00C100A1"/>
    <w:rsid w:val="00C53643"/>
    <w:rsid w:val="00C551C2"/>
    <w:rsid w:val="00C60778"/>
    <w:rsid w:val="00C60D0D"/>
    <w:rsid w:val="00C656D1"/>
    <w:rsid w:val="00C66BF0"/>
    <w:rsid w:val="00C80EDE"/>
    <w:rsid w:val="00C85CA1"/>
    <w:rsid w:val="00C91125"/>
    <w:rsid w:val="00C91C4A"/>
    <w:rsid w:val="00C971F9"/>
    <w:rsid w:val="00CA00ED"/>
    <w:rsid w:val="00CA2B60"/>
    <w:rsid w:val="00CA63B1"/>
    <w:rsid w:val="00CC087E"/>
    <w:rsid w:val="00CD4248"/>
    <w:rsid w:val="00CF4C55"/>
    <w:rsid w:val="00CF715D"/>
    <w:rsid w:val="00D13808"/>
    <w:rsid w:val="00D16747"/>
    <w:rsid w:val="00D201FE"/>
    <w:rsid w:val="00D24EA8"/>
    <w:rsid w:val="00D27090"/>
    <w:rsid w:val="00D34818"/>
    <w:rsid w:val="00D40DCB"/>
    <w:rsid w:val="00D435B3"/>
    <w:rsid w:val="00D613AA"/>
    <w:rsid w:val="00D63C08"/>
    <w:rsid w:val="00D71A37"/>
    <w:rsid w:val="00D90EAF"/>
    <w:rsid w:val="00D96B6C"/>
    <w:rsid w:val="00DB0468"/>
    <w:rsid w:val="00DB75C9"/>
    <w:rsid w:val="00DC53C0"/>
    <w:rsid w:val="00DD21DC"/>
    <w:rsid w:val="00DD7231"/>
    <w:rsid w:val="00DD742E"/>
    <w:rsid w:val="00E12C69"/>
    <w:rsid w:val="00E35B3F"/>
    <w:rsid w:val="00E50A27"/>
    <w:rsid w:val="00E6250E"/>
    <w:rsid w:val="00E63A4B"/>
    <w:rsid w:val="00E743EE"/>
    <w:rsid w:val="00E82F5D"/>
    <w:rsid w:val="00E87B18"/>
    <w:rsid w:val="00E965BB"/>
    <w:rsid w:val="00E9683E"/>
    <w:rsid w:val="00EB1B9C"/>
    <w:rsid w:val="00EB6A83"/>
    <w:rsid w:val="00EE2C3B"/>
    <w:rsid w:val="00EE42D0"/>
    <w:rsid w:val="00EF6177"/>
    <w:rsid w:val="00F04A89"/>
    <w:rsid w:val="00F0610A"/>
    <w:rsid w:val="00F10046"/>
    <w:rsid w:val="00F11350"/>
    <w:rsid w:val="00F1186B"/>
    <w:rsid w:val="00F122A8"/>
    <w:rsid w:val="00F16004"/>
    <w:rsid w:val="00F20CA5"/>
    <w:rsid w:val="00F44763"/>
    <w:rsid w:val="00F525F1"/>
    <w:rsid w:val="00F53DD1"/>
    <w:rsid w:val="00F56B68"/>
    <w:rsid w:val="00F66D26"/>
    <w:rsid w:val="00F6750F"/>
    <w:rsid w:val="00F70CD7"/>
    <w:rsid w:val="00F81FE4"/>
    <w:rsid w:val="00F82364"/>
    <w:rsid w:val="00F84E39"/>
    <w:rsid w:val="00F8598A"/>
    <w:rsid w:val="00F90F89"/>
    <w:rsid w:val="00F95F40"/>
    <w:rsid w:val="00F97AB4"/>
    <w:rsid w:val="00FA068C"/>
    <w:rsid w:val="00FA6E77"/>
    <w:rsid w:val="00FC2C93"/>
    <w:rsid w:val="00FD57F6"/>
    <w:rsid w:val="00FF1116"/>
    <w:rsid w:val="00FF21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BADA0"/>
  <w15:chartTrackingRefBased/>
  <w15:docId w15:val="{86DA6D96-9E93-457F-AE66-71080CA1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eastAsia="en-US"/>
    </w:rPr>
  </w:style>
  <w:style w:type="paragraph" w:styleId="Nagwek3">
    <w:name w:val="heading 3"/>
    <w:basedOn w:val="Normalny"/>
    <w:next w:val="Normalny"/>
    <w:link w:val="Nagwek3Znak"/>
    <w:uiPriority w:val="9"/>
    <w:semiHidden/>
    <w:unhideWhenUsed/>
    <w:qFormat/>
    <w:rsid w:val="00963865"/>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link w:val="Nagwek4Znak"/>
    <w:uiPriority w:val="9"/>
    <w:qFormat/>
    <w:rsid w:val="000564F1"/>
    <w:pPr>
      <w:spacing w:before="100" w:beforeAutospacing="1" w:after="100" w:afterAutospacing="1"/>
      <w:outlineLvl w:val="3"/>
    </w:pPr>
    <w:rPr>
      <w:rFonts w:ascii="Times New Roman" w:eastAsia="Times New Roman" w:hAnsi="Times New Roman"/>
      <w:b/>
      <w:bCs/>
      <w:lang w:eastAsia="pl-PL"/>
    </w:rPr>
  </w:style>
  <w:style w:type="paragraph" w:styleId="Nagwek5">
    <w:name w:val="heading 5"/>
    <w:basedOn w:val="Normalny"/>
    <w:link w:val="Nagwek5Znak"/>
    <w:uiPriority w:val="9"/>
    <w:qFormat/>
    <w:rsid w:val="000564F1"/>
    <w:pPr>
      <w:spacing w:before="100" w:beforeAutospacing="1" w:after="100" w:afterAutospacing="1"/>
      <w:outlineLvl w:val="4"/>
    </w:pPr>
    <w:rPr>
      <w:rFonts w:ascii="Times New Roman" w:eastAsia="Times New Roman" w:hAnsi="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C6C72"/>
    <w:pPr>
      <w:tabs>
        <w:tab w:val="center" w:pos="4536"/>
        <w:tab w:val="right" w:pos="9072"/>
      </w:tabs>
    </w:pPr>
  </w:style>
  <w:style w:type="character" w:customStyle="1" w:styleId="NagwekZnak">
    <w:name w:val="Nagłówek Znak"/>
    <w:basedOn w:val="Domylnaczcionkaakapitu"/>
    <w:link w:val="Nagwek"/>
    <w:uiPriority w:val="99"/>
    <w:rsid w:val="00BC6C72"/>
  </w:style>
  <w:style w:type="paragraph" w:styleId="Stopka">
    <w:name w:val="footer"/>
    <w:basedOn w:val="Normalny"/>
    <w:link w:val="StopkaZnak"/>
    <w:uiPriority w:val="99"/>
    <w:unhideWhenUsed/>
    <w:rsid w:val="00BC6C72"/>
    <w:pPr>
      <w:tabs>
        <w:tab w:val="center" w:pos="4536"/>
        <w:tab w:val="right" w:pos="9072"/>
      </w:tabs>
    </w:pPr>
  </w:style>
  <w:style w:type="character" w:customStyle="1" w:styleId="StopkaZnak">
    <w:name w:val="Stopka Znak"/>
    <w:basedOn w:val="Domylnaczcionkaakapitu"/>
    <w:link w:val="Stopka"/>
    <w:uiPriority w:val="99"/>
    <w:rsid w:val="00BC6C72"/>
  </w:style>
  <w:style w:type="paragraph" w:styleId="NormalnyWeb">
    <w:name w:val="Normal (Web)"/>
    <w:basedOn w:val="Normalny"/>
    <w:uiPriority w:val="99"/>
    <w:unhideWhenUsed/>
    <w:rsid w:val="00E12C69"/>
    <w:pPr>
      <w:spacing w:before="100" w:beforeAutospacing="1" w:after="100" w:afterAutospacing="1"/>
    </w:pPr>
    <w:rPr>
      <w:rFonts w:ascii="Times New Roman" w:eastAsia="Times New Roman" w:hAnsi="Times New Roman"/>
      <w:lang w:eastAsia="pl-PL"/>
    </w:rPr>
  </w:style>
  <w:style w:type="character" w:styleId="Odwoanieprzypisudolnego">
    <w:name w:val="footnote reference"/>
    <w:uiPriority w:val="99"/>
    <w:semiHidden/>
    <w:unhideWhenUsed/>
    <w:rsid w:val="00E12C69"/>
    <w:rPr>
      <w:vertAlign w:val="superscript"/>
    </w:rPr>
  </w:style>
  <w:style w:type="character" w:styleId="Hipercze">
    <w:name w:val="Hyperlink"/>
    <w:uiPriority w:val="99"/>
    <w:unhideWhenUsed/>
    <w:rsid w:val="00BA079C"/>
    <w:rPr>
      <w:color w:val="0563C1"/>
      <w:u w:val="single"/>
    </w:rPr>
  </w:style>
  <w:style w:type="character" w:styleId="Nierozpoznanawzmianka">
    <w:name w:val="Unresolved Mention"/>
    <w:uiPriority w:val="99"/>
    <w:semiHidden/>
    <w:unhideWhenUsed/>
    <w:rsid w:val="00BA079C"/>
    <w:rPr>
      <w:color w:val="605E5C"/>
      <w:shd w:val="clear" w:color="auto" w:fill="E1DFDD"/>
    </w:rPr>
  </w:style>
  <w:style w:type="character" w:styleId="Odwoaniedokomentarza">
    <w:name w:val="annotation reference"/>
    <w:uiPriority w:val="99"/>
    <w:semiHidden/>
    <w:unhideWhenUsed/>
    <w:rsid w:val="00045E52"/>
    <w:rPr>
      <w:sz w:val="16"/>
      <w:szCs w:val="16"/>
    </w:rPr>
  </w:style>
  <w:style w:type="paragraph" w:styleId="Tekstkomentarza">
    <w:name w:val="annotation text"/>
    <w:basedOn w:val="Normalny"/>
    <w:link w:val="TekstkomentarzaZnak"/>
    <w:uiPriority w:val="99"/>
    <w:semiHidden/>
    <w:unhideWhenUsed/>
    <w:rsid w:val="00045E52"/>
    <w:rPr>
      <w:sz w:val="20"/>
      <w:szCs w:val="20"/>
    </w:rPr>
  </w:style>
  <w:style w:type="character" w:customStyle="1" w:styleId="TekstkomentarzaZnak">
    <w:name w:val="Tekst komentarza Znak"/>
    <w:link w:val="Tekstkomentarza"/>
    <w:uiPriority w:val="99"/>
    <w:semiHidden/>
    <w:rsid w:val="00045E52"/>
    <w:rPr>
      <w:lang w:eastAsia="en-US"/>
    </w:rPr>
  </w:style>
  <w:style w:type="paragraph" w:styleId="Akapitzlist">
    <w:name w:val="List Paragraph"/>
    <w:basedOn w:val="Normalny"/>
    <w:uiPriority w:val="34"/>
    <w:qFormat/>
    <w:rsid w:val="006662AC"/>
    <w:pPr>
      <w:spacing w:after="160" w:line="259" w:lineRule="auto"/>
      <w:ind w:left="720"/>
      <w:contextualSpacing/>
    </w:pPr>
    <w:rPr>
      <w:sz w:val="22"/>
      <w:szCs w:val="22"/>
    </w:rPr>
  </w:style>
  <w:style w:type="paragraph" w:styleId="Tekstprzypisudolnego">
    <w:name w:val="footnote text"/>
    <w:basedOn w:val="Normalny"/>
    <w:link w:val="TekstprzypisudolnegoZnak"/>
    <w:uiPriority w:val="99"/>
    <w:semiHidden/>
    <w:unhideWhenUsed/>
    <w:rsid w:val="008237DB"/>
    <w:rPr>
      <w:sz w:val="20"/>
      <w:szCs w:val="20"/>
    </w:rPr>
  </w:style>
  <w:style w:type="character" w:customStyle="1" w:styleId="TekstprzypisudolnegoZnak">
    <w:name w:val="Tekst przypisu dolnego Znak"/>
    <w:link w:val="Tekstprzypisudolnego"/>
    <w:uiPriority w:val="99"/>
    <w:semiHidden/>
    <w:rsid w:val="008237DB"/>
    <w:rPr>
      <w:lang w:eastAsia="en-US"/>
    </w:rPr>
  </w:style>
  <w:style w:type="character" w:customStyle="1" w:styleId="Nagwek4Znak">
    <w:name w:val="Nagłówek 4 Znak"/>
    <w:link w:val="Nagwek4"/>
    <w:uiPriority w:val="9"/>
    <w:rsid w:val="000564F1"/>
    <w:rPr>
      <w:rFonts w:ascii="Times New Roman" w:eastAsia="Times New Roman" w:hAnsi="Times New Roman"/>
      <w:b/>
      <w:bCs/>
      <w:sz w:val="24"/>
      <w:szCs w:val="24"/>
    </w:rPr>
  </w:style>
  <w:style w:type="character" w:customStyle="1" w:styleId="Nagwek5Znak">
    <w:name w:val="Nagłówek 5 Znak"/>
    <w:link w:val="Nagwek5"/>
    <w:uiPriority w:val="9"/>
    <w:rsid w:val="000564F1"/>
    <w:rPr>
      <w:rFonts w:ascii="Times New Roman" w:eastAsia="Times New Roman" w:hAnsi="Times New Roman"/>
      <w:b/>
      <w:bCs/>
    </w:rPr>
  </w:style>
  <w:style w:type="character" w:styleId="Uwydatnienie">
    <w:name w:val="Emphasis"/>
    <w:uiPriority w:val="20"/>
    <w:qFormat/>
    <w:rsid w:val="00BA0338"/>
    <w:rPr>
      <w:i/>
      <w:iCs/>
    </w:rPr>
  </w:style>
  <w:style w:type="paragraph" w:styleId="Tekstprzypisukocowego">
    <w:name w:val="endnote text"/>
    <w:basedOn w:val="Normalny"/>
    <w:link w:val="TekstprzypisukocowegoZnak"/>
    <w:uiPriority w:val="99"/>
    <w:semiHidden/>
    <w:unhideWhenUsed/>
    <w:rsid w:val="0068159C"/>
    <w:rPr>
      <w:sz w:val="20"/>
      <w:szCs w:val="20"/>
    </w:rPr>
  </w:style>
  <w:style w:type="character" w:customStyle="1" w:styleId="TekstprzypisukocowegoZnak">
    <w:name w:val="Tekst przypisu końcowego Znak"/>
    <w:link w:val="Tekstprzypisukocowego"/>
    <w:uiPriority w:val="99"/>
    <w:semiHidden/>
    <w:rsid w:val="0068159C"/>
    <w:rPr>
      <w:lang w:eastAsia="en-US"/>
    </w:rPr>
  </w:style>
  <w:style w:type="character" w:styleId="Odwoanieprzypisukocowego">
    <w:name w:val="endnote reference"/>
    <w:uiPriority w:val="99"/>
    <w:semiHidden/>
    <w:unhideWhenUsed/>
    <w:rsid w:val="0068159C"/>
    <w:rPr>
      <w:vertAlign w:val="superscript"/>
    </w:rPr>
  </w:style>
  <w:style w:type="character" w:customStyle="1" w:styleId="Nagwek3Znak">
    <w:name w:val="Nagłówek 3 Znak"/>
    <w:basedOn w:val="Domylnaczcionkaakapitu"/>
    <w:link w:val="Nagwek3"/>
    <w:uiPriority w:val="9"/>
    <w:semiHidden/>
    <w:rsid w:val="00963865"/>
    <w:rPr>
      <w:rFonts w:asciiTheme="majorHAnsi" w:eastAsiaTheme="majorEastAsia" w:hAnsiTheme="majorHAnsi" w:cstheme="majorBidi"/>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02954">
      <w:bodyDiv w:val="1"/>
      <w:marLeft w:val="0"/>
      <w:marRight w:val="0"/>
      <w:marTop w:val="0"/>
      <w:marBottom w:val="0"/>
      <w:divBdr>
        <w:top w:val="none" w:sz="0" w:space="0" w:color="auto"/>
        <w:left w:val="none" w:sz="0" w:space="0" w:color="auto"/>
        <w:bottom w:val="none" w:sz="0" w:space="0" w:color="auto"/>
        <w:right w:val="none" w:sz="0" w:space="0" w:color="auto"/>
      </w:divBdr>
    </w:div>
    <w:div w:id="1361779301">
      <w:bodyDiv w:val="1"/>
      <w:marLeft w:val="0"/>
      <w:marRight w:val="0"/>
      <w:marTop w:val="0"/>
      <w:marBottom w:val="0"/>
      <w:divBdr>
        <w:top w:val="none" w:sz="0" w:space="0" w:color="auto"/>
        <w:left w:val="none" w:sz="0" w:space="0" w:color="auto"/>
        <w:bottom w:val="none" w:sz="0" w:space="0" w:color="auto"/>
        <w:right w:val="none" w:sz="0" w:space="0" w:color="auto"/>
      </w:divBdr>
    </w:div>
    <w:div w:id="1478186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f0252b3-f010-41be-9a37-8b640bb40881" xsi:nil="true"/>
    <lcf76f155ced4ddcb4097134ff3c332f xmlns="17fd97b1-c295-422b-9a98-79a4c4461e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E809B687DBCE84787BB25EDD917BED9" ma:contentTypeVersion="13" ma:contentTypeDescription="Utwórz nowy dokument." ma:contentTypeScope="" ma:versionID="30d78f718b739b4116587b82c3d2c729">
  <xsd:schema xmlns:xsd="http://www.w3.org/2001/XMLSchema" xmlns:xs="http://www.w3.org/2001/XMLSchema" xmlns:p="http://schemas.microsoft.com/office/2006/metadata/properties" xmlns:ns2="17fd97b1-c295-422b-9a98-79a4c4461e88" xmlns:ns3="5f0252b3-f010-41be-9a37-8b640bb40881" targetNamespace="http://schemas.microsoft.com/office/2006/metadata/properties" ma:root="true" ma:fieldsID="c3a44640bf3e24618dff3c7d164f234a" ns2:_="" ns3:_="">
    <xsd:import namespace="17fd97b1-c295-422b-9a98-79a4c4461e88"/>
    <xsd:import namespace="5f0252b3-f010-41be-9a37-8b640bb408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d97b1-c295-422b-9a98-79a4c4461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252b3-f010-41be-9a37-8b640bb408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8b0215-432b-4eb1-998b-2bac0979c65c}" ma:internalName="TaxCatchAll" ma:showField="CatchAllData" ma:web="5f0252b3-f010-41be-9a37-8b640bb408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77260-55AD-49F0-9411-A24371551DE1}">
  <ds:schemaRefs>
    <ds:schemaRef ds:uri="http://schemas.openxmlformats.org/officeDocument/2006/bibliography"/>
  </ds:schemaRefs>
</ds:datastoreItem>
</file>

<file path=customXml/itemProps2.xml><?xml version="1.0" encoding="utf-8"?>
<ds:datastoreItem xmlns:ds="http://schemas.openxmlformats.org/officeDocument/2006/customXml" ds:itemID="{D70483AB-7BBD-42CE-A865-8B178B754B6C}">
  <ds:schemaRefs>
    <ds:schemaRef ds:uri="http://schemas.microsoft.com/office/2006/metadata/properties"/>
    <ds:schemaRef ds:uri="http://schemas.microsoft.com/office/infopath/2007/PartnerControls"/>
    <ds:schemaRef ds:uri="5f0252b3-f010-41be-9a37-8b640bb40881"/>
    <ds:schemaRef ds:uri="17fd97b1-c295-422b-9a98-79a4c4461e88"/>
  </ds:schemaRefs>
</ds:datastoreItem>
</file>

<file path=customXml/itemProps3.xml><?xml version="1.0" encoding="utf-8"?>
<ds:datastoreItem xmlns:ds="http://schemas.openxmlformats.org/officeDocument/2006/customXml" ds:itemID="{65923772-F6F6-48E1-BB1C-17BF3CB10271}">
  <ds:schemaRefs>
    <ds:schemaRef ds:uri="http://schemas.microsoft.com/sharepoint/v3/contenttype/forms"/>
  </ds:schemaRefs>
</ds:datastoreItem>
</file>

<file path=customXml/itemProps4.xml><?xml version="1.0" encoding="utf-8"?>
<ds:datastoreItem xmlns:ds="http://schemas.openxmlformats.org/officeDocument/2006/customXml" ds:itemID="{07BFA08D-D016-4F52-843A-C9DAC5823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d97b1-c295-422b-9a98-79a4c4461e88"/>
    <ds:schemaRef ds:uri="5f0252b3-f010-41be-9a37-8b640bb40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3574</Characters>
  <Application>Microsoft Office Word</Application>
  <DocSecurity>0</DocSecurity>
  <Lines>67</Lines>
  <Paragraphs>28</Paragraphs>
  <ScaleCrop>false</ScaleCrop>
  <HeadingPairs>
    <vt:vector size="6" baseType="variant">
      <vt:variant>
        <vt:lpstr>Tytuł</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4116</CharactersWithSpaces>
  <SharedDoc>false</SharedDoc>
  <HLinks>
    <vt:vector size="6" baseType="variant">
      <vt:variant>
        <vt:i4>3080315</vt:i4>
      </vt:variant>
      <vt:variant>
        <vt:i4>0</vt:i4>
      </vt:variant>
      <vt:variant>
        <vt:i4>0</vt:i4>
      </vt:variant>
      <vt:variant>
        <vt:i4>5</vt:i4>
      </vt:variant>
      <vt:variant>
        <vt:lpwstr>http://www.enihilo.com/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Kołacz</dc:creator>
  <cp:keywords/>
  <dc:description/>
  <cp:lastModifiedBy>Ewelina Wełnowska-Zgid</cp:lastModifiedBy>
  <cp:revision>3</cp:revision>
  <cp:lastPrinted>2022-09-10T16:43:00Z</cp:lastPrinted>
  <dcterms:created xsi:type="dcterms:W3CDTF">2026-02-24T10:13:00Z</dcterms:created>
  <dcterms:modified xsi:type="dcterms:W3CDTF">2026-02-24T10:14:00Z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0x0101003E809B687DBCE84787BB25EDD917BED9</vt:lpwstr>
  </property>
  <property fmtid="{D5CDD505-2E9C-101B-9397-08002B2CF9AE}" pid="3" name="MediaServiceImageTags">
    <vt:lpwstr/>
  </property>
</Properties>
</file>